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42B" w:rsidRDefault="006D042B" w:rsidP="006D042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Общая информация о программе «Глобальное образование»</w:t>
      </w:r>
    </w:p>
    <w:p w:rsidR="006D042B" w:rsidRDefault="006D042B" w:rsidP="006D042B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</w:pPr>
    </w:p>
    <w:p w:rsidR="006D042B" w:rsidRPr="006D042B" w:rsidRDefault="006D042B" w:rsidP="006D042B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042B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«ГЛОБАЛЬНОЕ ОБРАЗОВАНИЕ» </w:t>
      </w:r>
      <w:r w:rsidR="005B32EC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 xml:space="preserve"> </w:t>
      </w:r>
      <w:r w:rsidRPr="006D042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—</w:t>
      </w:r>
      <w:r w:rsidR="005B32E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6D042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это государственная программа финансирования обучения граждан Российской Федерации, поступивших в ведущие зарубежные университеты, а также их трудоустройства согласно полученной квалификации.</w:t>
      </w:r>
    </w:p>
    <w:p w:rsidR="006D042B" w:rsidRDefault="006D042B" w:rsidP="006D042B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</w:pPr>
    </w:p>
    <w:p w:rsidR="006D042B" w:rsidRPr="006D042B" w:rsidRDefault="006D042B" w:rsidP="006D042B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042B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Уровни подготовки</w:t>
      </w:r>
      <w:r w:rsidRPr="006D042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 магистратура, аспирантура и ординатура</w:t>
      </w:r>
    </w:p>
    <w:p w:rsidR="006D042B" w:rsidRDefault="006D042B" w:rsidP="006D042B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</w:pPr>
    </w:p>
    <w:p w:rsidR="006D042B" w:rsidRPr="006D042B" w:rsidRDefault="006D042B" w:rsidP="006D042B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042B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Образовательные организации</w:t>
      </w:r>
      <w:r w:rsidRPr="005B32EC">
        <w:rPr>
          <w:rFonts w:ascii="Arial" w:eastAsia="Times New Roman" w:hAnsi="Arial" w:cs="Arial"/>
          <w:bCs/>
          <w:color w:val="333333"/>
          <w:sz w:val="23"/>
          <w:szCs w:val="23"/>
          <w:bdr w:val="none" w:sz="0" w:space="0" w:color="auto" w:frame="1"/>
          <w:lang w:eastAsia="ru-RU"/>
        </w:rPr>
        <w:t>:</w:t>
      </w:r>
      <w:r w:rsidRPr="006D042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288 университетов из 32 стран (согласно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мировым образовательным </w:t>
      </w:r>
      <w:r w:rsidRPr="006D042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рейтингам)</w:t>
      </w:r>
    </w:p>
    <w:p w:rsidR="002D4B58" w:rsidRDefault="002D4B58" w:rsidP="006D042B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</w:pPr>
    </w:p>
    <w:p w:rsidR="006D042B" w:rsidRPr="006D042B" w:rsidRDefault="006D042B" w:rsidP="006D042B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042B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5 приоритетных направлений:</w:t>
      </w:r>
    </w:p>
    <w:p w:rsidR="006D042B" w:rsidRPr="006D042B" w:rsidRDefault="006D042B" w:rsidP="006D042B">
      <w:pPr>
        <w:numPr>
          <w:ilvl w:val="0"/>
          <w:numId w:val="1"/>
        </w:numPr>
        <w:spacing w:after="0" w:line="360" w:lineRule="atLeast"/>
        <w:ind w:left="360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042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Наука</w:t>
      </w:r>
    </w:p>
    <w:p w:rsidR="006D042B" w:rsidRPr="006D042B" w:rsidRDefault="006D042B" w:rsidP="006D042B">
      <w:pPr>
        <w:numPr>
          <w:ilvl w:val="0"/>
          <w:numId w:val="1"/>
        </w:numPr>
        <w:spacing w:after="0" w:line="360" w:lineRule="atLeast"/>
        <w:ind w:left="360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042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Образование</w:t>
      </w:r>
    </w:p>
    <w:p w:rsidR="006D042B" w:rsidRPr="006D042B" w:rsidRDefault="006D042B" w:rsidP="006D042B">
      <w:pPr>
        <w:numPr>
          <w:ilvl w:val="0"/>
          <w:numId w:val="1"/>
        </w:numPr>
        <w:spacing w:after="0" w:line="360" w:lineRule="atLeast"/>
        <w:ind w:left="360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042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Инженерия</w:t>
      </w:r>
    </w:p>
    <w:p w:rsidR="006D042B" w:rsidRPr="006D042B" w:rsidRDefault="006D042B" w:rsidP="006D042B">
      <w:pPr>
        <w:numPr>
          <w:ilvl w:val="0"/>
          <w:numId w:val="1"/>
        </w:numPr>
        <w:spacing w:after="0" w:line="360" w:lineRule="atLeast"/>
        <w:ind w:left="360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042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Медицина</w:t>
      </w:r>
    </w:p>
    <w:p w:rsidR="006D042B" w:rsidRPr="006D042B" w:rsidRDefault="006D042B" w:rsidP="006D042B">
      <w:pPr>
        <w:numPr>
          <w:ilvl w:val="0"/>
          <w:numId w:val="1"/>
        </w:numPr>
        <w:spacing w:after="0" w:line="360" w:lineRule="atLeast"/>
        <w:ind w:left="360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042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Управление в социальной сфере</w:t>
      </w:r>
    </w:p>
    <w:p w:rsidR="002D4B58" w:rsidRDefault="002D4B58" w:rsidP="006D042B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</w:pPr>
    </w:p>
    <w:p w:rsidR="006D042B" w:rsidRPr="006D042B" w:rsidRDefault="006D042B" w:rsidP="006D042B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042B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Грант:</w:t>
      </w:r>
      <w:r w:rsidRPr="006D042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="002D4B58" w:rsidRPr="002D4B5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2 763 600 рублей </w:t>
      </w:r>
      <w:r w:rsidRPr="006D042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год</w:t>
      </w:r>
    </w:p>
    <w:p w:rsidR="006D042B" w:rsidRPr="006D042B" w:rsidRDefault="002D4B58" w:rsidP="006D042B">
      <w:pPr>
        <w:shd w:val="clear" w:color="auto" w:fill="FFFFFF"/>
        <w:spacing w:after="360" w:line="36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Оплачиваемые</w:t>
      </w:r>
      <w:r w:rsidR="006D042B" w:rsidRPr="006D042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расходы: плата за обучение, сопутствующие расходы (проезд до места обучения и обратно, проживание, медицинское страхование, питание)</w:t>
      </w:r>
    </w:p>
    <w:p w:rsidR="006D042B" w:rsidRPr="006D042B" w:rsidRDefault="006D042B" w:rsidP="006D042B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042B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Требования</w:t>
      </w:r>
      <w:r w:rsidRPr="006D042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6D042B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к</w:t>
      </w:r>
      <w:r w:rsidRPr="006D042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6D042B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участнику:</w:t>
      </w:r>
    </w:p>
    <w:p w:rsidR="006D042B" w:rsidRPr="006D042B" w:rsidRDefault="006D042B" w:rsidP="006D042B">
      <w:pPr>
        <w:numPr>
          <w:ilvl w:val="0"/>
          <w:numId w:val="2"/>
        </w:numPr>
        <w:spacing w:after="0" w:line="360" w:lineRule="atLeast"/>
        <w:ind w:left="360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042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Гражданство Российской Федерации</w:t>
      </w:r>
    </w:p>
    <w:p w:rsidR="006D042B" w:rsidRPr="006D042B" w:rsidRDefault="006D042B" w:rsidP="006D042B">
      <w:pPr>
        <w:numPr>
          <w:ilvl w:val="0"/>
          <w:numId w:val="2"/>
        </w:numPr>
        <w:spacing w:after="0" w:line="360" w:lineRule="atLeast"/>
        <w:ind w:left="360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042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Самостоятельное поступление в ведущ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ий</w:t>
      </w:r>
      <w:r w:rsidRPr="006D042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иностранны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й вуз</w:t>
      </w:r>
      <w:r w:rsidRPr="006D042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из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утвержденного</w:t>
      </w:r>
      <w:r w:rsidRPr="006D042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списка </w:t>
      </w:r>
    </w:p>
    <w:p w:rsidR="006D042B" w:rsidRDefault="006D042B" w:rsidP="006D042B">
      <w:pPr>
        <w:numPr>
          <w:ilvl w:val="0"/>
          <w:numId w:val="2"/>
        </w:numPr>
        <w:spacing w:after="0" w:line="360" w:lineRule="atLeast"/>
        <w:ind w:left="360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042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Готовность взять на себя обязательство по окончанию учебы работать в одной из ведущих российских компаний-работодателей не менее 3 лет</w:t>
      </w:r>
    </w:p>
    <w:p w:rsidR="006D042B" w:rsidRPr="006D042B" w:rsidRDefault="006D042B" w:rsidP="006D042B">
      <w:pPr>
        <w:spacing w:after="0" w:line="360" w:lineRule="atLeast"/>
        <w:ind w:left="360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6D042B" w:rsidRPr="006D042B" w:rsidRDefault="006D042B" w:rsidP="006D042B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042B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Зачем участвовать:</w:t>
      </w:r>
    </w:p>
    <w:p w:rsidR="006D042B" w:rsidRPr="006D042B" w:rsidRDefault="006D042B" w:rsidP="006D042B">
      <w:pPr>
        <w:numPr>
          <w:ilvl w:val="0"/>
          <w:numId w:val="3"/>
        </w:numPr>
        <w:spacing w:after="0" w:line="360" w:lineRule="atLeast"/>
        <w:ind w:left="360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042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Образование в одном из </w:t>
      </w:r>
      <w:r w:rsidR="005B32E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лучших</w:t>
      </w:r>
      <w:r w:rsidRPr="006D042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университетов мира</w:t>
      </w:r>
    </w:p>
    <w:p w:rsidR="006D042B" w:rsidRPr="006D042B" w:rsidRDefault="006D042B" w:rsidP="006D042B">
      <w:pPr>
        <w:numPr>
          <w:ilvl w:val="0"/>
          <w:numId w:val="3"/>
        </w:numPr>
        <w:spacing w:after="0" w:line="360" w:lineRule="atLeast"/>
        <w:ind w:left="360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042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Трудоустройство в одной из ведущих российских организаций-работодателей в различных регионах России</w:t>
      </w:r>
    </w:p>
    <w:p w:rsidR="006D042B" w:rsidRDefault="006D042B" w:rsidP="006D042B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</w:pPr>
    </w:p>
    <w:p w:rsidR="006D042B" w:rsidRPr="006D042B" w:rsidRDefault="006D042B" w:rsidP="006D042B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042B">
        <w:rPr>
          <w:rFonts w:ascii="Arial" w:eastAsia="Times New Roman" w:hAnsi="Arial" w:cs="Arial"/>
          <w:b/>
          <w:bCs/>
          <w:color w:val="333333"/>
          <w:sz w:val="23"/>
          <w:szCs w:val="23"/>
          <w:bdr w:val="none" w:sz="0" w:space="0" w:color="auto" w:frame="1"/>
          <w:lang w:eastAsia="ru-RU"/>
        </w:rPr>
        <w:t>Контакты:</w:t>
      </w:r>
    </w:p>
    <w:p w:rsidR="006D042B" w:rsidRPr="006D042B" w:rsidRDefault="006D042B" w:rsidP="006D042B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042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Сайт: </w:t>
      </w:r>
      <w:hyperlink r:id="rId6" w:history="1">
        <w:r w:rsidRPr="006D042B">
          <w:rPr>
            <w:rFonts w:ascii="Arial" w:eastAsia="Times New Roman" w:hAnsi="Arial" w:cs="Arial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http://educationglobal.ru/en</w:t>
        </w:r>
      </w:hyperlink>
      <w:hyperlink r:id="rId7" w:history="1">
        <w:r w:rsidRPr="006D042B">
          <w:rPr>
            <w:rFonts w:ascii="Arial" w:eastAsia="Times New Roman" w:hAnsi="Arial" w:cs="Arial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/</w:t>
        </w:r>
      </w:hyperlink>
    </w:p>
    <w:p w:rsidR="006D042B" w:rsidRPr="006D042B" w:rsidRDefault="006D042B" w:rsidP="006D042B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6D042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Email</w:t>
      </w:r>
      <w:proofErr w:type="spellEnd"/>
      <w:r w:rsidRPr="006D042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 </w:t>
      </w:r>
      <w:hyperlink r:id="rId8" w:history="1">
        <w:r w:rsidRPr="006D042B">
          <w:rPr>
            <w:rFonts w:ascii="Arial" w:eastAsia="Times New Roman" w:hAnsi="Arial" w:cs="Arial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globaledu</w:t>
        </w:r>
      </w:hyperlink>
      <w:hyperlink r:id="rId9" w:history="1">
        <w:r w:rsidRPr="006D042B">
          <w:rPr>
            <w:rFonts w:ascii="Arial" w:eastAsia="Times New Roman" w:hAnsi="Arial" w:cs="Arial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@</w:t>
        </w:r>
      </w:hyperlink>
      <w:hyperlink r:id="rId10" w:history="1">
        <w:r w:rsidRPr="006D042B">
          <w:rPr>
            <w:rFonts w:ascii="Arial" w:eastAsia="Times New Roman" w:hAnsi="Arial" w:cs="Arial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skolkovo.ru</w:t>
        </w:r>
      </w:hyperlink>
    </w:p>
    <w:p w:rsidR="006D042B" w:rsidRPr="006D042B" w:rsidRDefault="006D042B" w:rsidP="006D042B">
      <w:pPr>
        <w:shd w:val="clear" w:color="auto" w:fill="FFFFFF"/>
        <w:spacing w:after="360" w:line="36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042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Тел: 8 800 5050 623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(звонок по России бесплатный)</w:t>
      </w:r>
    </w:p>
    <w:p w:rsidR="006D042B" w:rsidRPr="006D042B" w:rsidRDefault="006D042B" w:rsidP="006D042B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D042B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FB </w:t>
      </w:r>
      <w:hyperlink r:id="rId11" w:history="1">
        <w:r w:rsidRPr="006D042B">
          <w:rPr>
            <w:rFonts w:ascii="Arial" w:eastAsia="Times New Roman" w:hAnsi="Arial" w:cs="Arial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www.facebook.com/educationglobal.ru</w:t>
        </w:r>
      </w:hyperlink>
    </w:p>
    <w:p w:rsidR="00193A22" w:rsidRDefault="006D042B" w:rsidP="006D042B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</w:pPr>
      <w:r w:rsidRPr="006D042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VK </w:t>
      </w:r>
      <w:hyperlink r:id="rId12" w:history="1">
        <w:r w:rsidRPr="006D042B">
          <w:rPr>
            <w:rFonts w:ascii="Arial" w:eastAsia="Times New Roman" w:hAnsi="Arial" w:cs="Arial"/>
            <w:color w:val="0066CC"/>
            <w:sz w:val="23"/>
            <w:szCs w:val="23"/>
            <w:u w:val="single"/>
            <w:bdr w:val="none" w:sz="0" w:space="0" w:color="auto" w:frame="1"/>
            <w:lang w:eastAsia="ru-RU"/>
          </w:rPr>
          <w:t>https://vk.com/educationglobal_ru</w:t>
        </w:r>
      </w:hyperlink>
    </w:p>
    <w:p w:rsidR="006D042B" w:rsidRPr="00193A22" w:rsidRDefault="00193A22" w:rsidP="006D042B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</w:pPr>
      <w:proofErr w:type="spellStart"/>
      <w:r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>Yout</w:t>
      </w:r>
      <w:r w:rsidR="006D042B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>ube</w:t>
      </w:r>
      <w:proofErr w:type="spellEnd"/>
      <w:r w:rsidR="006D042B" w:rsidRPr="00193A22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 xml:space="preserve">: </w:t>
      </w:r>
      <w:hyperlink r:id="rId13" w:history="1">
        <w:r w:rsidR="006D042B" w:rsidRPr="002D4B58">
          <w:rPr>
            <w:rFonts w:ascii="Arial" w:hAnsi="Arial" w:cs="Arial"/>
            <w:color w:val="0066CC"/>
            <w:sz w:val="23"/>
            <w:szCs w:val="23"/>
            <w:u w:val="single"/>
            <w:bdr w:val="none" w:sz="0" w:space="0" w:color="auto" w:frame="1"/>
            <w:lang w:val="en-US" w:eastAsia="ru-RU"/>
          </w:rPr>
          <w:t>https</w:t>
        </w:r>
        <w:r w:rsidR="006D042B" w:rsidRPr="00193A22">
          <w:rPr>
            <w:rFonts w:ascii="Arial" w:hAnsi="Arial" w:cs="Arial"/>
            <w:color w:val="0066CC"/>
            <w:sz w:val="23"/>
            <w:szCs w:val="23"/>
            <w:u w:val="single"/>
            <w:bdr w:val="none" w:sz="0" w:space="0" w:color="auto" w:frame="1"/>
            <w:lang w:val="en-US" w:eastAsia="ru-RU"/>
          </w:rPr>
          <w:t>://</w:t>
        </w:r>
        <w:r w:rsidR="006D042B" w:rsidRPr="002D4B58">
          <w:rPr>
            <w:rFonts w:ascii="Arial" w:hAnsi="Arial" w:cs="Arial"/>
            <w:color w:val="0066CC"/>
            <w:sz w:val="23"/>
            <w:szCs w:val="23"/>
            <w:u w:val="single"/>
            <w:bdr w:val="none" w:sz="0" w:space="0" w:color="auto" w:frame="1"/>
            <w:lang w:val="en-US" w:eastAsia="ru-RU"/>
          </w:rPr>
          <w:t>www</w:t>
        </w:r>
        <w:r w:rsidR="006D042B" w:rsidRPr="00193A22">
          <w:rPr>
            <w:rFonts w:ascii="Arial" w:hAnsi="Arial" w:cs="Arial"/>
            <w:color w:val="0066CC"/>
            <w:sz w:val="23"/>
            <w:szCs w:val="23"/>
            <w:u w:val="single"/>
            <w:bdr w:val="none" w:sz="0" w:space="0" w:color="auto" w:frame="1"/>
            <w:lang w:val="en-US" w:eastAsia="ru-RU"/>
          </w:rPr>
          <w:t>.</w:t>
        </w:r>
        <w:r w:rsidR="006D042B" w:rsidRPr="002D4B58">
          <w:rPr>
            <w:rFonts w:ascii="Arial" w:hAnsi="Arial" w:cs="Arial"/>
            <w:color w:val="0066CC"/>
            <w:sz w:val="23"/>
            <w:szCs w:val="23"/>
            <w:u w:val="single"/>
            <w:bdr w:val="none" w:sz="0" w:space="0" w:color="auto" w:frame="1"/>
            <w:lang w:val="en-US" w:eastAsia="ru-RU"/>
          </w:rPr>
          <w:t>youtube</w:t>
        </w:r>
        <w:r w:rsidR="006D042B" w:rsidRPr="00193A22">
          <w:rPr>
            <w:rFonts w:ascii="Arial" w:hAnsi="Arial" w:cs="Arial"/>
            <w:color w:val="0066CC"/>
            <w:sz w:val="23"/>
            <w:szCs w:val="23"/>
            <w:u w:val="single"/>
            <w:bdr w:val="none" w:sz="0" w:space="0" w:color="auto" w:frame="1"/>
            <w:lang w:val="en-US" w:eastAsia="ru-RU"/>
          </w:rPr>
          <w:t>.</w:t>
        </w:r>
        <w:r w:rsidR="006D042B" w:rsidRPr="002D4B58">
          <w:rPr>
            <w:rFonts w:ascii="Arial" w:hAnsi="Arial" w:cs="Arial"/>
            <w:color w:val="0066CC"/>
            <w:sz w:val="23"/>
            <w:szCs w:val="23"/>
            <w:u w:val="single"/>
            <w:bdr w:val="none" w:sz="0" w:space="0" w:color="auto" w:frame="1"/>
            <w:lang w:val="en-US" w:eastAsia="ru-RU"/>
          </w:rPr>
          <w:t>com</w:t>
        </w:r>
        <w:r w:rsidR="006D042B" w:rsidRPr="00193A22">
          <w:rPr>
            <w:rFonts w:ascii="Arial" w:hAnsi="Arial" w:cs="Arial"/>
            <w:color w:val="0066CC"/>
            <w:sz w:val="23"/>
            <w:szCs w:val="23"/>
            <w:u w:val="single"/>
            <w:bdr w:val="none" w:sz="0" w:space="0" w:color="auto" w:frame="1"/>
            <w:lang w:val="en-US" w:eastAsia="ru-RU"/>
          </w:rPr>
          <w:t>/</w:t>
        </w:r>
        <w:r w:rsidR="006D042B" w:rsidRPr="002D4B58">
          <w:rPr>
            <w:rFonts w:ascii="Arial" w:hAnsi="Arial" w:cs="Arial"/>
            <w:color w:val="0066CC"/>
            <w:sz w:val="23"/>
            <w:szCs w:val="23"/>
            <w:u w:val="single"/>
            <w:bdr w:val="none" w:sz="0" w:space="0" w:color="auto" w:frame="1"/>
            <w:lang w:val="en-US" w:eastAsia="ru-RU"/>
          </w:rPr>
          <w:t>channel</w:t>
        </w:r>
        <w:r w:rsidR="006D042B" w:rsidRPr="00193A22">
          <w:rPr>
            <w:rFonts w:ascii="Arial" w:hAnsi="Arial" w:cs="Arial"/>
            <w:color w:val="0066CC"/>
            <w:sz w:val="23"/>
            <w:szCs w:val="23"/>
            <w:u w:val="single"/>
            <w:bdr w:val="none" w:sz="0" w:space="0" w:color="auto" w:frame="1"/>
            <w:lang w:val="en-US" w:eastAsia="ru-RU"/>
          </w:rPr>
          <w:t>/</w:t>
        </w:r>
        <w:r w:rsidR="006D042B" w:rsidRPr="002D4B58">
          <w:rPr>
            <w:rFonts w:ascii="Arial" w:hAnsi="Arial" w:cs="Arial"/>
            <w:color w:val="0066CC"/>
            <w:sz w:val="23"/>
            <w:szCs w:val="23"/>
            <w:u w:val="single"/>
            <w:bdr w:val="none" w:sz="0" w:space="0" w:color="auto" w:frame="1"/>
            <w:lang w:val="en-US" w:eastAsia="ru-RU"/>
          </w:rPr>
          <w:t>UCaSHnvhS</w:t>
        </w:r>
        <w:r w:rsidR="006D042B" w:rsidRPr="00193A22">
          <w:rPr>
            <w:rFonts w:ascii="Arial" w:hAnsi="Arial" w:cs="Arial"/>
            <w:color w:val="0066CC"/>
            <w:sz w:val="23"/>
            <w:szCs w:val="23"/>
            <w:u w:val="single"/>
            <w:bdr w:val="none" w:sz="0" w:space="0" w:color="auto" w:frame="1"/>
            <w:lang w:val="en-US" w:eastAsia="ru-RU"/>
          </w:rPr>
          <w:t>1</w:t>
        </w:r>
        <w:r w:rsidR="006D042B" w:rsidRPr="002D4B58">
          <w:rPr>
            <w:rFonts w:ascii="Arial" w:hAnsi="Arial" w:cs="Arial"/>
            <w:color w:val="0066CC"/>
            <w:sz w:val="23"/>
            <w:szCs w:val="23"/>
            <w:u w:val="single"/>
            <w:bdr w:val="none" w:sz="0" w:space="0" w:color="auto" w:frame="1"/>
            <w:lang w:val="en-US" w:eastAsia="ru-RU"/>
          </w:rPr>
          <w:t>Q</w:t>
        </w:r>
        <w:r w:rsidR="006D042B" w:rsidRPr="00193A22">
          <w:rPr>
            <w:rFonts w:ascii="Arial" w:hAnsi="Arial" w:cs="Arial"/>
            <w:color w:val="0066CC"/>
            <w:sz w:val="23"/>
            <w:szCs w:val="23"/>
            <w:u w:val="single"/>
            <w:bdr w:val="none" w:sz="0" w:space="0" w:color="auto" w:frame="1"/>
            <w:lang w:val="en-US" w:eastAsia="ru-RU"/>
          </w:rPr>
          <w:t>7</w:t>
        </w:r>
        <w:r w:rsidR="006D042B" w:rsidRPr="002D4B58">
          <w:rPr>
            <w:rFonts w:ascii="Arial" w:hAnsi="Arial" w:cs="Arial"/>
            <w:color w:val="0066CC"/>
            <w:sz w:val="23"/>
            <w:szCs w:val="23"/>
            <w:u w:val="single"/>
            <w:bdr w:val="none" w:sz="0" w:space="0" w:color="auto" w:frame="1"/>
            <w:lang w:val="en-US" w:eastAsia="ru-RU"/>
          </w:rPr>
          <w:t>ghEweaqfNl</w:t>
        </w:r>
        <w:r w:rsidR="006D042B" w:rsidRPr="00193A22">
          <w:rPr>
            <w:rFonts w:ascii="Arial" w:hAnsi="Arial" w:cs="Arial"/>
            <w:color w:val="0066CC"/>
            <w:sz w:val="23"/>
            <w:szCs w:val="23"/>
            <w:u w:val="single"/>
            <w:bdr w:val="none" w:sz="0" w:space="0" w:color="auto" w:frame="1"/>
            <w:lang w:val="en-US" w:eastAsia="ru-RU"/>
          </w:rPr>
          <w:t>5</w:t>
        </w:r>
        <w:r w:rsidR="006D042B" w:rsidRPr="002D4B58">
          <w:rPr>
            <w:rFonts w:ascii="Arial" w:hAnsi="Arial" w:cs="Arial"/>
            <w:color w:val="0066CC"/>
            <w:sz w:val="23"/>
            <w:szCs w:val="23"/>
            <w:u w:val="single"/>
            <w:bdr w:val="none" w:sz="0" w:space="0" w:color="auto" w:frame="1"/>
            <w:lang w:val="en-US" w:eastAsia="ru-RU"/>
          </w:rPr>
          <w:t>Q</w:t>
        </w:r>
      </w:hyperlink>
    </w:p>
    <w:p w:rsidR="006D042B" w:rsidRPr="00193A22" w:rsidRDefault="006D042B" w:rsidP="006D042B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</w:pPr>
    </w:p>
    <w:p w:rsidR="00AF1949" w:rsidRPr="00193A22" w:rsidRDefault="00AF1949">
      <w:pPr>
        <w:rPr>
          <w:lang w:val="en-US"/>
        </w:rPr>
      </w:pPr>
      <w:bookmarkStart w:id="0" w:name="_GoBack"/>
      <w:bookmarkEnd w:id="0"/>
    </w:p>
    <w:sectPr w:rsidR="00AF1949" w:rsidRPr="00193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96A8C"/>
    <w:multiLevelType w:val="multilevel"/>
    <w:tmpl w:val="95E27F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2655DC"/>
    <w:multiLevelType w:val="multilevel"/>
    <w:tmpl w:val="1D2A24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A51FCB"/>
    <w:multiLevelType w:val="multilevel"/>
    <w:tmpl w:val="E402DC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42B"/>
    <w:rsid w:val="00144B85"/>
    <w:rsid w:val="00193A22"/>
    <w:rsid w:val="002D4B58"/>
    <w:rsid w:val="005B32EC"/>
    <w:rsid w:val="006D042B"/>
    <w:rsid w:val="00AF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0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6D042B"/>
    <w:rPr>
      <w:b/>
      <w:bCs/>
    </w:rPr>
  </w:style>
  <w:style w:type="character" w:customStyle="1" w:styleId="apple-converted-space">
    <w:name w:val="apple-converted-space"/>
    <w:basedOn w:val="DefaultParagraphFont"/>
    <w:rsid w:val="006D042B"/>
  </w:style>
  <w:style w:type="character" w:styleId="Hyperlink">
    <w:name w:val="Hyperlink"/>
    <w:basedOn w:val="DefaultParagraphFont"/>
    <w:uiPriority w:val="99"/>
    <w:unhideWhenUsed/>
    <w:rsid w:val="006D0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04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0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6D042B"/>
    <w:rPr>
      <w:b/>
      <w:bCs/>
    </w:rPr>
  </w:style>
  <w:style w:type="character" w:customStyle="1" w:styleId="apple-converted-space">
    <w:name w:val="apple-converted-space"/>
    <w:basedOn w:val="DefaultParagraphFont"/>
    <w:rsid w:val="006D042B"/>
  </w:style>
  <w:style w:type="character" w:styleId="Hyperlink">
    <w:name w:val="Hyperlink"/>
    <w:basedOn w:val="DefaultParagraphFont"/>
    <w:uiPriority w:val="99"/>
    <w:unhideWhenUsed/>
    <w:rsid w:val="006D0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0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obaledu@skolkovo.ru" TargetMode="External"/><Relationship Id="rId13" Type="http://schemas.openxmlformats.org/officeDocument/2006/relationships/hyperlink" Target="https://www.youtube.com/channel/UCaSHnvhS1Q7ghEweaqfNl5Q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ducationglobal.ru/en/" TargetMode="External"/><Relationship Id="rId12" Type="http://schemas.openxmlformats.org/officeDocument/2006/relationships/hyperlink" Target="https://vk.com/educationglobal_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ucationglobal.ru/en/" TargetMode="External"/><Relationship Id="rId11" Type="http://schemas.openxmlformats.org/officeDocument/2006/relationships/hyperlink" Target="http://www.facebook.com/educationgloba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lobaledu@skolkov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lobaledu@skolkov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Getmanskaya</dc:creator>
  <cp:lastModifiedBy>Natalia Gurgurova</cp:lastModifiedBy>
  <cp:revision>3</cp:revision>
  <dcterms:created xsi:type="dcterms:W3CDTF">2015-07-28T09:50:00Z</dcterms:created>
  <dcterms:modified xsi:type="dcterms:W3CDTF">2015-08-06T10:07:00Z</dcterms:modified>
</cp:coreProperties>
</file>